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E43" w:rsidRDefault="00167E43"/>
    <w:p w:rsidR="00AD4A29" w:rsidRDefault="00AD4A29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AD4A29" w:rsidRDefault="00AD4A29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AD4A29">
        <w:rPr>
          <w:rFonts w:ascii="Verdana" w:hAnsi="Verdana" w:cs="Verdana"/>
          <w:color w:val="000000"/>
          <w:sz w:val="18"/>
          <w:szCs w:val="18"/>
        </w:rPr>
        <w:t>Como Organismo de Evaluación de la Conformidad independiente, tenemos mucho cuidado de mantener nuestra imparcialidad y dignidad.</w:t>
      </w:r>
    </w:p>
    <w:p w:rsidR="004E5FE4" w:rsidRPr="00AD4A29" w:rsidRDefault="004E5FE4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B7A5C" w:rsidRPr="00AD4A29" w:rsidRDefault="00281D98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AD4A29">
        <w:rPr>
          <w:rFonts w:ascii="Verdana" w:hAnsi="Verdana" w:cs="Verdana"/>
          <w:color w:val="000000"/>
          <w:sz w:val="18"/>
          <w:szCs w:val="18"/>
        </w:rPr>
        <w:t>Selecta Global desarrolla sus actividades otorgando gran importancia a los principios de vida laboral y ética personal. Si bien nuestro trabajo está diseñado para apoyar a nuestros socios comerciales y aumentar su competitividad en el ámbito internacional de acuerdo con nuestros principios fundamentales, también respalda el desarrollo y la productividad continuos en beneficio de nuestra industria y sociedad.</w:t>
      </w: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AD4A29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DB7A5C" w:rsidRPr="00AD4A29" w:rsidRDefault="00281D98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AD4A29">
        <w:rPr>
          <w:rFonts w:ascii="Verdana" w:hAnsi="Verdana" w:cs="Verdana"/>
          <w:color w:val="000000"/>
          <w:sz w:val="18"/>
          <w:szCs w:val="18"/>
        </w:rPr>
        <w:t>Selecta Global se compromete a tomar las medidas necesarias para proteger su independencia e imparcialidad y a adherirse a los principios de confidencialidad, a nivel institucional y personal, en los servicios que presta en el ámbito de la acreditación, y previene todo tipo de conflictos de interés.</w:t>
      </w: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AD4A29">
        <w:rPr>
          <w:rFonts w:ascii="Verdana" w:hAnsi="Verdana" w:cs="Verdana"/>
          <w:color w:val="000000"/>
          <w:sz w:val="18"/>
          <w:szCs w:val="18"/>
        </w:rPr>
        <w:t>Para cumplir con este compromiso, la Alta Dirección de Selecta Global aplica las siguientes reglas:</w:t>
      </w:r>
    </w:p>
    <w:p w:rsidR="004E5FE4" w:rsidRPr="00AD4A29" w:rsidRDefault="004E5FE4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B7A5C" w:rsidRPr="00AD4A29" w:rsidRDefault="000E121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1.</w:t>
      </w:r>
      <w:r w:rsidR="00DB7A5C" w:rsidRPr="00AD4A2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DB7A5C" w:rsidRPr="00AD4A29">
        <w:rPr>
          <w:rFonts w:ascii="Verdana" w:hAnsi="Verdana" w:cs="Verdana"/>
          <w:color w:val="000000"/>
          <w:sz w:val="18"/>
          <w:szCs w:val="18"/>
        </w:rPr>
        <w:t>El personal interno y externo de Selecta Global, que ha estado involucrado en actividades de producción, mantenimiento y diseño en las empresas para las que ha trabajado en los últimos dos años, no está asignado a actividades a realizar dentro del alcance de la acreditación en la institución correspondiente.</w:t>
      </w: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B7A5C" w:rsidRPr="00AD4A29" w:rsidRDefault="000E121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2.</w:t>
      </w:r>
      <w:r w:rsidR="00DB7A5C" w:rsidRPr="00AD4A2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281D98" w:rsidRPr="00AD4A29">
        <w:rPr>
          <w:rFonts w:ascii="Verdana" w:hAnsi="Verdana" w:cs="Verdana"/>
          <w:color w:val="000000"/>
          <w:sz w:val="18"/>
          <w:szCs w:val="18"/>
        </w:rPr>
        <w:t>Se impide que personal de Selecta Global o expertos externos participen en las mismas materias dentro del alcance de la acreditación en organizaciones en las que hayan trabajado previamente en los dos últimos años.</w:t>
      </w: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AD4A29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DB7A5C" w:rsidRPr="00AD4A29" w:rsidRDefault="000E121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3.</w:t>
      </w:r>
      <w:r w:rsidR="00DB7A5C" w:rsidRPr="00AD4A2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281D98" w:rsidRPr="00AD4A29">
        <w:rPr>
          <w:rFonts w:ascii="Verdana" w:hAnsi="Verdana" w:cs="Verdana"/>
          <w:color w:val="000000"/>
          <w:sz w:val="18"/>
          <w:szCs w:val="18"/>
        </w:rPr>
        <w:t>Con el fin de mantener la independencia entre los departamentos de Selecta Global, se preserva la autonomía administrativa de cada departamento. Los Gerentes de Departamento y Departamento trabajan directamente bajo el Gerente General sin ninguna interacción entre ellos.</w:t>
      </w:r>
      <w:r w:rsidR="0031764A" w:rsidRPr="00AD4A29">
        <w:rPr>
          <w:rFonts w:ascii="Verdana" w:hAnsi="Verdana"/>
          <w:sz w:val="18"/>
          <w:szCs w:val="18"/>
        </w:rPr>
        <w:tab/>
      </w:r>
      <w:r w:rsidR="0031764A" w:rsidRPr="00AD4A29">
        <w:rPr>
          <w:rFonts w:ascii="Verdana" w:hAnsi="Verdana"/>
          <w:sz w:val="18"/>
          <w:szCs w:val="18"/>
        </w:rPr>
        <w:tab/>
      </w:r>
      <w:r w:rsidR="0031764A" w:rsidRPr="00AD4A29">
        <w:rPr>
          <w:rFonts w:ascii="Verdana" w:hAnsi="Verdana"/>
          <w:sz w:val="18"/>
          <w:szCs w:val="18"/>
        </w:rPr>
        <w:tab/>
      </w:r>
    </w:p>
    <w:p w:rsidR="004E5FE4" w:rsidRPr="00AD4A29" w:rsidRDefault="004E5FE4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B7A5C" w:rsidRPr="00AD4A29" w:rsidRDefault="000E121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4.</w:t>
      </w:r>
      <w:r w:rsidR="00DB7A5C" w:rsidRPr="00AD4A2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DB7A5C" w:rsidRPr="00AD4A29">
        <w:rPr>
          <w:rFonts w:ascii="Verdana" w:hAnsi="Verdana" w:cs="Verdana"/>
          <w:color w:val="000000"/>
          <w:sz w:val="18"/>
          <w:szCs w:val="18"/>
        </w:rPr>
        <w:t>Se asegura que el salario, la bonificación y la evaluación del desempeño del personal y de los expertos externos que laboren en el ámbito de la acreditación sean independientes del número, precio y resultados del servicio prestado.</w:t>
      </w: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B7A5C" w:rsidRPr="00AD4A29" w:rsidRDefault="000E121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5.</w:t>
      </w:r>
      <w:r w:rsidR="00DB7A5C" w:rsidRPr="00AD4A2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281D98" w:rsidRPr="00AD4A29">
        <w:rPr>
          <w:rFonts w:ascii="Verdana" w:hAnsi="Verdana" w:cs="Verdana"/>
          <w:color w:val="000000"/>
          <w:sz w:val="18"/>
          <w:szCs w:val="18"/>
        </w:rPr>
        <w:t>Selecta Global asegura la confidencialidad de la información sobre los clientes a los que atiende y del contenido y resultados del servicio que presta, y toma las medidas necesarias para evitar el acceso a esta información por parte de personas ajenas al cliente.</w:t>
      </w: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B7A5C" w:rsidRPr="00AD4A29" w:rsidRDefault="000E121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6.</w:t>
      </w:r>
      <w:r w:rsidR="00DB7A5C" w:rsidRPr="009573B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281D98" w:rsidRPr="009573B9">
        <w:rPr>
          <w:rFonts w:ascii="Verdana" w:hAnsi="Verdana" w:cs="Verdana"/>
          <w:color w:val="000000"/>
          <w:sz w:val="18"/>
          <w:szCs w:val="18"/>
        </w:rPr>
        <w:t>Todo tipo de documentos y registros producidos como resultado del trabajo realizado por Selecta Global son destruidos después de haber sido conservados durante el período de almacenamiento, en el marco de este principio de confidencialidad.</w:t>
      </w: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AD4A29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DB7A5C" w:rsidRPr="00AD4A29" w:rsidRDefault="000E121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>7.</w:t>
      </w:r>
      <w:r w:rsidR="00DB7A5C" w:rsidRPr="00AD4A2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DB7A5C" w:rsidRPr="00AD4A29">
        <w:rPr>
          <w:rFonts w:ascii="Verdana" w:hAnsi="Verdana" w:cs="Verdana"/>
          <w:color w:val="000000"/>
          <w:sz w:val="18"/>
          <w:szCs w:val="18"/>
        </w:rPr>
        <w:t>Salvo que se especifique en los estándares de acreditación, la información sobre un producto o cliente en particular (queja, etc.) no se divulga a un tercero sin el consentimiento por escrito de la empresa. En caso de que esta información se divulgue a un tercero según lo exija la ley, se informa a la organización sobre esta información proporcionada según lo permitido por la ley.</w:t>
      </w:r>
    </w:p>
    <w:p w:rsidR="00DB7A5C" w:rsidRPr="00AD4A29" w:rsidRDefault="00DB7A5C" w:rsidP="004E5FE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281D98" w:rsidRDefault="00DB7A5C" w:rsidP="00AD4A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AD4A29">
        <w:rPr>
          <w:rFonts w:ascii="Verdana" w:hAnsi="Verdana" w:cs="Verdana"/>
          <w:color w:val="000000"/>
          <w:sz w:val="18"/>
          <w:szCs w:val="18"/>
        </w:rPr>
        <w:t>Todos los empleados de Selecta Global se comprometen por escrito a garantizar la confidencialidad de esta información, de manera responsable. Este compromiso también se toma por escrito de expertos externos y subcontratistas que trabajan en base a proyectos.</w:t>
      </w:r>
    </w:p>
    <w:p w:rsidR="00AD4A29" w:rsidRDefault="00AD4A29" w:rsidP="00AD4A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AD4A29" w:rsidRDefault="00AD4A29" w:rsidP="00AD4A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AD4A29" w:rsidRDefault="00AD4A29" w:rsidP="00AD4A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AD4A29" w:rsidRPr="00AD4A29" w:rsidRDefault="000E121C" w:rsidP="00AD4A29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G</w:t>
      </w:r>
      <w:r w:rsidR="00AD4A29">
        <w:rPr>
          <w:rFonts w:ascii="Verdana" w:hAnsi="Verdana" w:cs="Verdana"/>
          <w:color w:val="000000"/>
          <w:sz w:val="18"/>
          <w:szCs w:val="18"/>
        </w:rPr>
        <w:t>erente</w:t>
      </w:r>
      <w:proofErr w:type="spellEnd"/>
      <w:r w:rsidR="00AD4A29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G</w:t>
      </w:r>
      <w:r w:rsidR="00AD4A29">
        <w:rPr>
          <w:rFonts w:ascii="Verdana" w:hAnsi="Verdana" w:cs="Verdana"/>
          <w:color w:val="000000"/>
          <w:sz w:val="18"/>
          <w:szCs w:val="18"/>
        </w:rPr>
        <w:t>eneral</w:t>
      </w:r>
    </w:p>
    <w:sectPr w:rsidR="00AD4A29" w:rsidRPr="00AD4A29" w:rsidSect="00891F71">
      <w:headerReference w:type="default" r:id="rId6"/>
      <w:footerReference w:type="default" r:id="rId7"/>
      <w:pgSz w:w="11906" w:h="16838"/>
      <w:pgMar w:top="720" w:right="1021" w:bottom="720" w:left="1021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36F" w:rsidRDefault="008F036F" w:rsidP="00F57425">
      <w:pPr>
        <w:spacing w:after="0" w:line="240" w:lineRule="auto"/>
      </w:pPr>
      <w:r>
        <w:separator/>
      </w:r>
    </w:p>
  </w:endnote>
  <w:endnote w:type="continuationSeparator" w:id="0">
    <w:p w:rsidR="008F036F" w:rsidRDefault="008F036F" w:rsidP="00F5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B45" w:rsidRPr="001A5B45" w:rsidRDefault="00653A91" w:rsidP="00267191">
    <w:pPr>
      <w:pStyle w:val="stBilgi"/>
      <w:spacing w:before="240" w:line="360" w:lineRule="auto"/>
      <w:rPr>
        <w:color w:val="293E1A"/>
      </w:rPr>
    </w:pPr>
    <w:r>
      <w:rPr>
        <w:noProof/>
        <w:color w:val="293E1A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EAD8A" wp14:editId="29A85C35">
              <wp:simplePos x="0" y="0"/>
              <wp:positionH relativeFrom="column">
                <wp:posOffset>-635</wp:posOffset>
              </wp:positionH>
              <wp:positionV relativeFrom="paragraph">
                <wp:posOffset>63500</wp:posOffset>
              </wp:positionV>
              <wp:extent cx="6057900" cy="28575"/>
              <wp:effectExtent l="0" t="0" r="19050" b="28575"/>
              <wp:wrapNone/>
              <wp:docPr id="13" name="Düz Bağlayıcı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285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00C30" id="Düz Bağlayıcı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pt" to="476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2T3QEAAPwDAAAOAAAAZHJzL2Uyb0RvYy54bWysU82O0zAQviPxDpbvNGlRd5eo6UpstVwQ&#10;VPw8gNcZNxb+k22alJfhGfbOjT4YYydNV+wKIcRlkrHn+2a+mfHquteK7MEHaU1N57OSEjDcNtLs&#10;avr50+2LK0pCZKZhyhqo6QECvV4/f7bqXAUL21rVgCdIYkLVuZq2MbqqKAJvQbMwsw4MXgrrNYvo&#10;+l3ReNYhu1bFoiwvis76xnnLIQQ83QyXdJ35hQAe3wsRIBJVU6wtZuuzvUu2WK9YtfPMtZKPZbB/&#10;qEIzaTDpRLVhkZGvXj6i0pJ7G6yIM251YYWQHLIGVDMvf1PzsWUOshZsTnBTm8L/o+Xv9ltPZIOz&#10;e0mJYRpntPn54xt5zY7fFTsc7/nxnuAdNqpzocL4G7P1oxfc1ifVvfA6fVEP6XNzD1NzoY+E4+FF&#10;ubx8VeIMON4trpaXy8RZnMHOh/gGrCbpp6ZKmqSdVWz/NsQh9BSSjpVJNlglm1upVHbS1sCN8mTP&#10;cN6xn48pHkRhwoQskpih/PwXDwoG1g8gsB9Y8Dxnz5t45my+nDiVwcgEEZh9ApV/Bo2xCQZ5O/8W&#10;OEXnjNbECailsf6prGf5Yog/qR60Jtl3tjnkYeZ24IrlgYzPIe3wQz/Dz492/QsAAP//AwBQSwME&#10;FAAGAAgAAAAhAPsXKffeAAAABwEAAA8AAABkcnMvZG93bnJldi54bWxMj8FOwzAQRO9I/IO1SFxQ&#10;65SSiqZxKhSpFw5INKji6MbbOGq8jmK3Sf+e5QTHnRnNvsm3k+vEFYfQelKwmCcgkGpvWmoUfFW7&#10;2SuIEDUZ3XlCBTcMsC3u73KdGT/SJ173sRFcQiHTCmyMfSZlqC06Hea+R2Lv5AenI59DI82gRy53&#10;nXxOkpV0uiX+YHWPpcX6vL84Bd/N03J3qKgay/hxWtnpdnhPS6UeH6a3DYiIU/wLwy8+o0PBTEd/&#10;IRNEp2C24CDLCS9ie50u1yCOLLykIItc/ucvfgAAAP//AwBQSwECLQAUAAYACAAAACEAtoM4kv4A&#10;AADhAQAAEwAAAAAAAAAAAAAAAAAAAAAAW0NvbnRlbnRfVHlwZXNdLnhtbFBLAQItABQABgAIAAAA&#10;IQA4/SH/1gAAAJQBAAALAAAAAAAAAAAAAAAAAC8BAABfcmVscy8ucmVsc1BLAQItABQABgAIAAAA&#10;IQAMiS2T3QEAAPwDAAAOAAAAAAAAAAAAAAAAAC4CAABkcnMvZTJvRG9jLnhtbFBLAQItABQABgAI&#10;AAAAIQD7Fyn33gAAAAcBAAAPAAAAAAAAAAAAAAAAADcEAABkcnMvZG93bnJldi54bWxQSwUGAAAA&#10;AAQABADzAAAAQgUAAAAA&#10;" strokecolor="black [3213]" strokeweight=".5pt">
              <v:stroke joinstyle="miter"/>
            </v:line>
          </w:pict>
        </mc:Fallback>
      </mc:AlternateContent>
    </w:r>
    <w:proofErr w:type="spellStart"/>
    <w:r w:rsidR="001A5B45" w:rsidRPr="001A5B45">
      <w:rPr>
        <w:color w:val="293E1A"/>
      </w:rPr>
      <w:t>Dirección</w:t>
    </w:r>
    <w:proofErr w:type="spellEnd"/>
    <w:r w:rsidR="001A5B45" w:rsidRPr="001A5B45">
      <w:rPr>
        <w:color w:val="293E1A"/>
      </w:rPr>
      <w:t xml:space="preserve">: </w:t>
    </w:r>
    <w:proofErr w:type="spellStart"/>
    <w:r w:rsidR="001A5B45" w:rsidRPr="001A5B45">
      <w:rPr>
        <w:color w:val="293E1A"/>
      </w:rPr>
      <w:t>Ata</w:t>
    </w:r>
    <w:r w:rsidR="000E121C">
      <w:rPr>
        <w:color w:val="293E1A"/>
      </w:rPr>
      <w:t>s</w:t>
    </w:r>
    <w:r w:rsidR="001A5B45" w:rsidRPr="001A5B45">
      <w:rPr>
        <w:color w:val="293E1A"/>
      </w:rPr>
      <w:t>ehir</w:t>
    </w:r>
    <w:proofErr w:type="spellEnd"/>
    <w:r w:rsidR="001A5B45" w:rsidRPr="001A5B45">
      <w:rPr>
        <w:color w:val="293E1A"/>
      </w:rPr>
      <w:t xml:space="preserve"> </w:t>
    </w:r>
    <w:proofErr w:type="spellStart"/>
    <w:r w:rsidR="001A5B45" w:rsidRPr="001A5B45">
      <w:rPr>
        <w:color w:val="293E1A"/>
      </w:rPr>
      <w:t>Blv</w:t>
    </w:r>
    <w:proofErr w:type="spellEnd"/>
    <w:r w:rsidR="000E121C">
      <w:rPr>
        <w:color w:val="293E1A"/>
      </w:rPr>
      <w:t>.</w:t>
    </w:r>
    <w:r w:rsidR="001A5B45" w:rsidRPr="001A5B45">
      <w:rPr>
        <w:color w:val="293E1A"/>
      </w:rPr>
      <w:t xml:space="preserve"> </w:t>
    </w:r>
    <w:proofErr w:type="spellStart"/>
    <w:r w:rsidR="001A5B45" w:rsidRPr="001A5B45">
      <w:rPr>
        <w:color w:val="293E1A"/>
      </w:rPr>
      <w:t>G</w:t>
    </w:r>
    <w:r w:rsidR="000E121C">
      <w:rPr>
        <w:color w:val="293E1A"/>
      </w:rPr>
      <w:t>u</w:t>
    </w:r>
    <w:r w:rsidR="001A5B45" w:rsidRPr="001A5B45">
      <w:rPr>
        <w:color w:val="293E1A"/>
      </w:rPr>
      <w:t>libri</w:t>
    </w:r>
    <w:r w:rsidR="000E121C">
      <w:rPr>
        <w:color w:val="293E1A"/>
      </w:rPr>
      <w:t>s</w:t>
    </w:r>
    <w:r w:rsidR="001A5B45" w:rsidRPr="001A5B45">
      <w:rPr>
        <w:color w:val="293E1A"/>
      </w:rPr>
      <w:t>im</w:t>
    </w:r>
    <w:proofErr w:type="spellEnd"/>
    <w:r w:rsidR="001A5B45" w:rsidRPr="001A5B45">
      <w:rPr>
        <w:color w:val="293E1A"/>
      </w:rPr>
      <w:t xml:space="preserve"> </w:t>
    </w:r>
    <w:proofErr w:type="spellStart"/>
    <w:r w:rsidR="000E121C">
      <w:rPr>
        <w:color w:val="293E1A"/>
      </w:rPr>
      <w:t>Ave</w:t>
    </w:r>
    <w:proofErr w:type="spellEnd"/>
    <w:r w:rsidR="001A5B45" w:rsidRPr="001A5B45">
      <w:rPr>
        <w:color w:val="293E1A"/>
      </w:rPr>
      <w:t xml:space="preserve">. Evinpark Residence B1 Blok D:1-2 </w:t>
    </w:r>
    <w:proofErr w:type="spellStart"/>
    <w:r w:rsidR="001A5B45" w:rsidRPr="001A5B45">
      <w:rPr>
        <w:color w:val="293E1A"/>
      </w:rPr>
      <w:t>Ata</w:t>
    </w:r>
    <w:r w:rsidR="000E121C">
      <w:rPr>
        <w:color w:val="293E1A"/>
      </w:rPr>
      <w:t>s</w:t>
    </w:r>
    <w:r w:rsidR="001A5B45" w:rsidRPr="001A5B45">
      <w:rPr>
        <w:color w:val="293E1A"/>
      </w:rPr>
      <w:t>ehir</w:t>
    </w:r>
    <w:proofErr w:type="spellEnd"/>
    <w:r w:rsidR="001A5B45" w:rsidRPr="001A5B45">
      <w:rPr>
        <w:color w:val="293E1A"/>
      </w:rPr>
      <w:t xml:space="preserve"> </w:t>
    </w:r>
    <w:proofErr w:type="spellStart"/>
    <w:r w:rsidR="001A5B45" w:rsidRPr="001A5B45">
      <w:rPr>
        <w:color w:val="293E1A"/>
      </w:rPr>
      <w:t>Estambul</w:t>
    </w:r>
    <w:proofErr w:type="spellEnd"/>
    <w:r w:rsidR="001A5B45" w:rsidRPr="001A5B45">
      <w:rPr>
        <w:color w:val="293E1A"/>
      </w:rPr>
      <w:t xml:space="preserve">, </w:t>
    </w:r>
    <w:proofErr w:type="spellStart"/>
    <w:r w:rsidR="001A5B45" w:rsidRPr="001A5B45">
      <w:rPr>
        <w:color w:val="293E1A"/>
      </w:rPr>
      <w:t>Turquía</w:t>
    </w:r>
    <w:proofErr w:type="spellEnd"/>
  </w:p>
  <w:p w:rsidR="00891F71" w:rsidRDefault="003C793E" w:rsidP="00891F71">
    <w:pPr>
      <w:pStyle w:val="stBilgi"/>
      <w:rPr>
        <w:color w:val="293E1A"/>
      </w:rPr>
    </w:pPr>
    <w:proofErr w:type="spellStart"/>
    <w:r>
      <w:rPr>
        <w:color w:val="293E1A"/>
      </w:rPr>
      <w:t>Kozyata</w:t>
    </w:r>
    <w:r w:rsidR="000E121C">
      <w:rPr>
        <w:color w:val="293E1A"/>
      </w:rPr>
      <w:t>gi</w:t>
    </w:r>
    <w:proofErr w:type="spellEnd"/>
    <w:r>
      <w:rPr>
        <w:color w:val="293E1A"/>
      </w:rPr>
      <w:t xml:space="preserve"> </w:t>
    </w:r>
    <w:r w:rsidR="000E121C">
      <w:rPr>
        <w:color w:val="293E1A"/>
      </w:rPr>
      <w:t xml:space="preserve">VAT </w:t>
    </w:r>
    <w:r>
      <w:rPr>
        <w:color w:val="293E1A"/>
      </w:rPr>
      <w:t>N</w:t>
    </w:r>
    <w:r w:rsidR="000E121C">
      <w:rPr>
        <w:color w:val="293E1A"/>
      </w:rPr>
      <w:t>o</w:t>
    </w:r>
    <w:r>
      <w:rPr>
        <w:color w:val="293E1A"/>
      </w:rPr>
      <w:t>: 7600928647 | Tel: +90 (216) 573 0506 | W:</w:t>
    </w:r>
    <w:r w:rsidR="000E121C">
      <w:rPr>
        <w:color w:val="293E1A"/>
      </w:rPr>
      <w:t xml:space="preserve"> </w:t>
    </w:r>
    <w:hyperlink r:id="rId1" w:history="1">
      <w:r w:rsidR="000E121C" w:rsidRPr="00CD1B90">
        <w:rPr>
          <w:rStyle w:val="Kpr"/>
        </w:rPr>
        <w:t>www.selectaglobal.com</w:t>
      </w:r>
    </w:hyperlink>
    <w:r w:rsidR="00891F71">
      <w:rPr>
        <w:color w:val="293E1A"/>
      </w:rPr>
      <w:t xml:space="preserve"> </w:t>
    </w:r>
  </w:p>
  <w:p w:rsidR="001A5B45" w:rsidRDefault="00891F71" w:rsidP="000E121C">
    <w:pPr>
      <w:pStyle w:val="stBilgi"/>
      <w:jc w:val="right"/>
      <w:rPr>
        <w:color w:val="293E1A"/>
      </w:rPr>
    </w:pPr>
    <w:r>
      <w:rPr>
        <w:color w:val="293E1A"/>
      </w:rPr>
      <w:t>S-KEK-F01/Rev.0/03.03.2022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36F" w:rsidRDefault="008F036F" w:rsidP="00F57425">
      <w:pPr>
        <w:spacing w:after="0" w:line="240" w:lineRule="auto"/>
      </w:pPr>
      <w:r>
        <w:separator/>
      </w:r>
    </w:p>
  </w:footnote>
  <w:footnote w:type="continuationSeparator" w:id="0">
    <w:p w:rsidR="008F036F" w:rsidRDefault="008F036F" w:rsidP="00F5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5193" w:rsidRDefault="00DB7A5C" w:rsidP="007D5193">
    <w:pPr>
      <w:spacing w:after="0" w:line="240" w:lineRule="auto"/>
      <w:ind w:right="-113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7D92FB56" wp14:editId="79261961">
              <wp:simplePos x="0" y="0"/>
              <wp:positionH relativeFrom="column">
                <wp:posOffset>2066290</wp:posOffset>
              </wp:positionH>
              <wp:positionV relativeFrom="paragraph">
                <wp:posOffset>63500</wp:posOffset>
              </wp:positionV>
              <wp:extent cx="4324350" cy="714375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7A5C" w:rsidRPr="00AD4A29" w:rsidRDefault="00DB7A5C" w:rsidP="00DB7A5C">
                          <w:pPr>
                            <w:jc w:val="center"/>
                            <w:rPr>
                              <w:color w:val="000000" w:themeColor="text1"/>
                              <w:sz w:val="34"/>
                              <w:szCs w:val="3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D4A29">
                            <w:rPr>
                              <w:color w:val="000000" w:themeColor="text1"/>
                              <w:sz w:val="34"/>
                              <w:szCs w:val="3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Compromiso de Independencia, Imparcialidad y Confidencialidad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2FB5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62.7pt;margin-top:5pt;width:340.5pt;height:56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Ii+AEAAM0DAAAOAAAAZHJzL2Uyb0RvYy54bWysU8tu2zAQvBfoPxC81/JDrhPBcpAmTVEg&#10;fQBpP2BNURZRksuStCX367ukHMdob0V1ILhacnZndri+GYxmB+mDQlvz2WTKmbQCG2V3Nf/+7eHN&#10;FWchgm1Ao5U1P8rAbzavX617V8k5dqgb6RmB2FD1ruZdjK4qiiA6aSBM0ElLyRa9gUih3xWNh57Q&#10;jS7m0+nbokffOI9ChkB/78ck32T8tpUifmnbICPTNafeYl59XrdpLTZrqHYeXKfEqQ34hy4MKEtF&#10;z1D3EIHtvfoLyijhMWAbJwJNgW2rhMwciM1s+gebpw6czFxInODOMoX/Bys+H57cV8/i8A4HGmAm&#10;Edwjih+BWbzrwO7krffYdxIaKjxLkhW9C9XpapI6VCGBbPtP2NCQYR8xAw2tN0kV4skInQZwPIsu&#10;h8gE/SwX83KxpJSg3GpWLlbLXAKq59vOh/hBomFpU3NPQ83ocHgMMXUD1fORVMzig9I6D1Zb1tf8&#10;ejlf5gsXGaMi+U4rU/OrafpGJySS722TL0dQetxTAW1PrBPRkXIctgMdTOy32ByJv8fRX/QeaNOh&#10;/8VZT96qefi5By850x8taXg9K8tkxhyUy9WcAn+Z2V5mwAqCqnnkbNzexWzgkestad2qLMNLJ6de&#10;yTNZnZO/kykv43zq5RVufgMAAP//AwBQSwMEFAAGAAgAAAAhAFc42RHbAAAACwEAAA8AAABkcnMv&#10;ZG93bnJldi54bWxMT8tOwzAQvCPxD9YicaM2oUEQ4lQIxBVEgUq9beNtEhGvo9htwt+zPcFtZ2c0&#10;j3I1+14daYxdYAvXCwOKuA6u48bC58fL1R2omJAd9oHJwg9FWFXnZyUWLkz8Tsd1apSYcCzQQpvS&#10;UGgd65Y8xkUYiIXbh9FjEjg22o04ibnvdWbMrfbYsSS0ONBTS/X3+uAtfL3ut5uleWuefT5MYTaa&#10;/b229vJifnwAlWhOf2I41ZfqUEmnXTiwi6q3cJPlS5EKYWTTSSBx8tnJlWU56KrU/zdUvwAAAP//&#10;AwBQSwECLQAUAAYACAAAACEAtoM4kv4AAADhAQAAEwAAAAAAAAAAAAAAAAAAAAAAW0NvbnRlbnRf&#10;VHlwZXNdLnhtbFBLAQItABQABgAIAAAAIQA4/SH/1gAAAJQBAAALAAAAAAAAAAAAAAAAAC8BAABf&#10;cmVscy8ucmVsc1BLAQItABQABgAIAAAAIQCeEPIi+AEAAM0DAAAOAAAAAAAAAAAAAAAAAC4CAABk&#10;cnMvZTJvRG9jLnhtbFBLAQItABQABgAIAAAAIQBXONkR2wAAAAsBAAAPAAAAAAAAAAAAAAAAAFIE&#10;AABkcnMvZG93bnJldi54bWxQSwUGAAAAAAQABADzAAAAWgUAAAAA&#10;" filled="f" stroked="f">
              <v:textbox>
                <w:txbxContent>
                  <w:p w:rsidR="00DB7A5C" w:rsidRPr="00AD4A29" w:rsidRDefault="00DB7A5C" w:rsidP="00DB7A5C">
                    <w:pPr>
                      <w:jc w:val="center"/>
                      <w:rPr>
                        <w:color w:val="000000" w:themeColor="text1"/>
                        <w:sz w:val="34"/>
                        <w:szCs w:val="3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D4A29">
                      <w:rPr>
                        <w:color w:val="000000" w:themeColor="text1"/>
                        <w:sz w:val="34"/>
                        <w:szCs w:val="3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Compromiso de Independencia, Imparcialidad y Confidencialidad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A5B45" w:rsidRDefault="00F57425" w:rsidP="007D5193">
    <w:pPr>
      <w:spacing w:after="0" w:line="240" w:lineRule="auto"/>
      <w:ind w:right="-113"/>
    </w:pPr>
    <w:r>
      <w:rPr>
        <w:noProof/>
        <w:color w:val="00000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68C83" wp14:editId="12796C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Dikdörtgen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31F1DC" id="Dikdörtgen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1A5B45">
      <w:rPr>
        <w:noProof/>
        <w:lang w:eastAsia="tr-TR"/>
      </w:rPr>
      <w:drawing>
        <wp:inline distT="0" distB="0" distL="0" distR="0" wp14:anchorId="0B249273" wp14:editId="5B3EC989">
          <wp:extent cx="1200150" cy="23812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7425" w:rsidRDefault="00267191" w:rsidP="007D5193">
    <w:pPr>
      <w:pStyle w:val="stBilgi"/>
      <w:pBdr>
        <w:bottom w:val="single" w:sz="6" w:space="0" w:color="auto"/>
      </w:pBdr>
      <w:rPr>
        <w:color w:val="293E1A"/>
      </w:rPr>
    </w:pPr>
    <w:r>
      <w:rPr>
        <w:color w:val="293E1A"/>
      </w:rPr>
      <w:t>Selecta Global Consulting Inc.</w:t>
    </w:r>
  </w:p>
  <w:p w:rsidR="007D5193" w:rsidRPr="007D5193" w:rsidRDefault="007D5193" w:rsidP="007D5193">
    <w:pPr>
      <w:pStyle w:val="stBilgi"/>
      <w:pBdr>
        <w:bottom w:val="single" w:sz="6" w:space="0" w:color="auto"/>
      </w:pBdr>
      <w:rPr>
        <w:color w:val="385623" w:themeColor="accent6" w:themeShade="80"/>
      </w:rPr>
    </w:pPr>
  </w:p>
  <w:p w:rsidR="007D5193" w:rsidRPr="007D5193" w:rsidRDefault="007D5193" w:rsidP="001A5B45">
    <w:pPr>
      <w:pStyle w:val="stBilgi"/>
      <w:rPr>
        <w:color w:val="385623" w:themeColor="accent6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5"/>
    <w:rsid w:val="000A77D3"/>
    <w:rsid w:val="000C49D6"/>
    <w:rsid w:val="000E121C"/>
    <w:rsid w:val="0013773F"/>
    <w:rsid w:val="00167E43"/>
    <w:rsid w:val="001A5B45"/>
    <w:rsid w:val="00267191"/>
    <w:rsid w:val="00281D98"/>
    <w:rsid w:val="002C7D36"/>
    <w:rsid w:val="0031764A"/>
    <w:rsid w:val="003C793E"/>
    <w:rsid w:val="003F5A75"/>
    <w:rsid w:val="00494963"/>
    <w:rsid w:val="00497833"/>
    <w:rsid w:val="004B7AA9"/>
    <w:rsid w:val="004E5FE4"/>
    <w:rsid w:val="004F5520"/>
    <w:rsid w:val="00555DD0"/>
    <w:rsid w:val="00565DB8"/>
    <w:rsid w:val="00580750"/>
    <w:rsid w:val="00653A91"/>
    <w:rsid w:val="00670CEF"/>
    <w:rsid w:val="006A4F23"/>
    <w:rsid w:val="007D5193"/>
    <w:rsid w:val="00825110"/>
    <w:rsid w:val="0086633A"/>
    <w:rsid w:val="00886D1E"/>
    <w:rsid w:val="00891F71"/>
    <w:rsid w:val="008C5870"/>
    <w:rsid w:val="008D0F79"/>
    <w:rsid w:val="008F036F"/>
    <w:rsid w:val="00902CAA"/>
    <w:rsid w:val="009573B9"/>
    <w:rsid w:val="0097560D"/>
    <w:rsid w:val="00AD2FDF"/>
    <w:rsid w:val="00AD4A29"/>
    <w:rsid w:val="00AE027D"/>
    <w:rsid w:val="00B92D6E"/>
    <w:rsid w:val="00BC6A3D"/>
    <w:rsid w:val="00C007E3"/>
    <w:rsid w:val="00C21016"/>
    <w:rsid w:val="00C46833"/>
    <w:rsid w:val="00C70748"/>
    <w:rsid w:val="00CB1554"/>
    <w:rsid w:val="00D350E0"/>
    <w:rsid w:val="00D62DC9"/>
    <w:rsid w:val="00DB7A5C"/>
    <w:rsid w:val="00E0723F"/>
    <w:rsid w:val="00E34E41"/>
    <w:rsid w:val="00E4761C"/>
    <w:rsid w:val="00EE1982"/>
    <w:rsid w:val="00F57425"/>
    <w:rsid w:val="00F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11709"/>
  <w15:chartTrackingRefBased/>
  <w15:docId w15:val="{643550CD-938D-4F17-B480-2FB01DD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7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7425"/>
  </w:style>
  <w:style w:type="paragraph" w:styleId="AltBilgi">
    <w:name w:val="footer"/>
    <w:basedOn w:val="Normal"/>
    <w:link w:val="AltBilgiChar"/>
    <w:uiPriority w:val="99"/>
    <w:unhideWhenUsed/>
    <w:rsid w:val="00F57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7425"/>
  </w:style>
  <w:style w:type="character" w:styleId="YerTutucuMetni">
    <w:name w:val="Placeholder Text"/>
    <w:basedOn w:val="VarsaylanParagrafYazTipi"/>
    <w:uiPriority w:val="99"/>
    <w:semiHidden/>
    <w:rsid w:val="00F5742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26719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67191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1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lecta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Adıyaman</dc:creator>
  <cp:keywords/>
  <dc:description/>
  <cp:lastModifiedBy>Özgür Adıyaman</cp:lastModifiedBy>
  <cp:revision>5</cp:revision>
  <dcterms:created xsi:type="dcterms:W3CDTF">2023-02-15T18:00:00Z</dcterms:created>
  <dcterms:modified xsi:type="dcterms:W3CDTF">2023-02-22T08:13:00Z</dcterms:modified>
</cp:coreProperties>
</file>